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lang w:val="en-US" w:eastAsia="zh-CN"/>
        </w:rPr>
        <w:t>六年级数学下册期末复习卷</w:t>
      </w:r>
    </w:p>
    <w:p>
      <w:pPr>
        <w:bidi w:val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一、仔细审题,正确填空。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 地球的表面积约是510067866平方千米，这个数读作（                          ），</w:t>
      </w:r>
    </w:p>
    <w:p>
      <w:pPr>
        <w:ind w:firstLine="210" w:firstLineChars="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它是由（    ）个亿、（    ）个万和（    ）个一组成的。</w:t>
      </w:r>
      <w:r>
        <w:rPr>
          <w:rFonts w:hint="eastAsia" w:ascii="仿宋" w:hAnsi="仿宋" w:eastAsia="仿宋" w:cs="仿宋"/>
          <w:lang w:val="en-US" w:eastAsia="zh-CN"/>
        </w:rPr>
        <w:tab/>
      </w:r>
      <w:r>
        <w:rPr>
          <w:rFonts w:hint="eastAsia" w:ascii="仿宋" w:hAnsi="仿宋" w:eastAsia="仿宋" w:cs="仿宋"/>
          <w:lang w:val="en-US" w:eastAsia="zh-CN"/>
        </w:rPr>
        <w:t>'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（    ）米的</w:t>
      </w:r>
      <w:r>
        <w:rPr>
          <w:rFonts w:hint="eastAsia" w:ascii="仿宋" w:hAnsi="仿宋" w:eastAsia="仿宋" w:cs="仿宋"/>
          <w:position w:val="-24"/>
          <w:lang w:val="en-US" w:eastAsia="zh-CN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仿宋" w:hAnsi="仿宋" w:eastAsia="仿宋" w:cs="仿宋"/>
          <w:lang w:val="en-US" w:eastAsia="zh-CN"/>
        </w:rPr>
        <w:t>是30米，50米比80米少（    ）%,1千米的50%就是（    ）千米。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40" w:right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3、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32525……的循环节是（    ），用简便记法写作（    ），保留两位小数是（    ）。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40" w:right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4、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、一种铁丝长20米，重6千克，这种铁丝1米重（    ）千克,1千米的50% 就        是（    ）千米。       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5、6的倍数有（   ）个，选四个6的倍数组成比例为（    ）。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6、在括号里填上合适的单位名称。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479" w:leftChars="114" w:right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 xml:space="preserve">小明今年12岁，身高136（    ），体重34（    ）。他家距学校1（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)步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大约需要15（    ）。早晨，小明从长2（    ）的床上起来，吃了重约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480" w:firstLineChars="2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300（    ）的面包后喝了 260（    ）的牛奶。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40" w:right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7、有两个数，它们的积是其中一个数的倍,是另一个数的倍，这两个数的积是（    ）；甲、乙、丙三数的和是40.8,甲数减去乙数的差正好与丙数相等，甲数是（    ）。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right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8、若一杯400克糖水的含糖率是20% ,则糖与糖水的比是（    ）再加入20克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240" w:firstLine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糖，这时糖与糖水的比是（    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40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9、甲、乙两地间计划每隔45米装一根电柱加上两段两根一共要装53根电柱， 现改为每60米装一根，除两端的的两根不需移动，中间还有（    ）根不需要移动，现在一共装了（    ）根。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二、认真分析•判断是非。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1、.发芽率、合格率、出勤率都不会大于100%。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         （    ）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2、如果甲数是乙数的70%,那么甲数与乙数的比是10 ：7.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  （    ）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3、0.7与0.70。大小相等，但表示的精通度不同，                   （    ）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4、当a=3 时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14"/>
          <w:sz w:val="24"/>
          <w:szCs w:val="24"/>
          <w:lang w:val="en-US" w:eastAsia="zh-CN" w:bidi="en-US"/>
        </w:rPr>
        <w:object>
          <v:shape id="_x0000_i1026" o:spt="75" type="#_x0000_t75" style="height:22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=3a                                              （    ）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5、一杯盐水，盐与水的比1:10用掉一半后,盐与水的比是1 ：5。    （    ）三、反复比较，慎重选择。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1.下面式子里的a是一个不为0的自然数.得数最大的式子是（    ）。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A a÷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B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÷a       C a-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四、看清题目，巧思妙算。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1、.直接写出得数。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 w:firstLine="480" w:firstLineChars="2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9 - 0.9=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3÷7=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25X2.4=        5656÷8=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 w:firstLine="480" w:firstLineChars="2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3. 48+5.62=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+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4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=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14"/>
          <w:sz w:val="24"/>
          <w:szCs w:val="24"/>
          <w:lang w:val="en-US" w:eastAsia="zh-CN" w:bidi="en-US"/>
        </w:rPr>
        <w:object>
          <v:shape id="_x0000_i1032" o:spt="75" type="#_x0000_t75" style="height:22pt;width:2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6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=          698×5=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2、求未知数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6"/>
          <w:sz w:val="24"/>
          <w:szCs w:val="24"/>
          <w:lang w:val="en-US" w:eastAsia="zh-CN" w:bidi="en-US"/>
        </w:rPr>
        <w:object>
          <v:shape id="_x0000_i1033" o:spt="75" type="#_x0000_t75" style="height:11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 w:firstLine="480" w:firstLineChars="2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6"/>
          <w:sz w:val="24"/>
          <w:szCs w:val="24"/>
          <w:lang w:val="en-US" w:eastAsia="zh-CN" w:bidi="en-US"/>
        </w:rPr>
        <w:object>
          <v:shape id="_x0000_i1034" o:spt="75" type="#_x0000_t75" style="height:11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+2.7=24.7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35" o:spt="75" type="#_x0000_t75" style="height:31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=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36" o:spt="75" type="#_x0000_t75" style="height:31pt;width:2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 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6"/>
          <w:sz w:val="24"/>
          <w:szCs w:val="24"/>
          <w:lang w:val="en-US" w:eastAsia="zh-CN" w:bidi="en-US"/>
        </w:rPr>
        <w:object>
          <v:shape id="_x0000_i1037" o:spt="75" type="#_x0000_t75" style="height:11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5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6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=14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3、怎样算简便就怎样算。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101×4.23-4.23=          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8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+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0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）×12+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41" o:spt="75" type="#_x0000_t75" style="height:31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2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=      111÷1.25=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五、联系实际,解决问题。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1、下图是两位同学的家与他们学校的位置图，请你看回答问题。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（1）若贝贝家到学校的实际距离是600米，则这幅图的比例尺是多少？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（2）上学时，若丽丽共用了 12分钟，则她每分钟走多少米？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2314575" cy="1482725"/>
            <wp:effectExtent l="0" t="0" r="9525" b="3175"/>
            <wp:docPr id="1" name="图片 1" descr="微信图片_20200316221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316221409"/>
                    <pic:cNvPicPr>
                      <a:picLocks noChangeAspect="1"/>
                    </pic:cNvPicPr>
                  </pic:nvPicPr>
                  <pic:blipFill>
                    <a:blip r:embed="rId34"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-10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-10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69" w:leftChars="14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69" w:leftChars="14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69" w:leftChars="14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40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2、在1950—1960年上海建造的高层建筑只有40幢，而在1990—2000年建造的高层建筑相当于它的55倍，其中达百米以上的超髙层建筑就占5%。上海在1990—2000年建造的超高层建筑有多少幢？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-100" w:right="0" w:rightChars="0" w:firstLine="240" w:firstLine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-100" w:right="0" w:rightChars="0" w:firstLine="240" w:firstLine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-100" w:right="0" w:rightChars="0" w:firstLine="240" w:firstLine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-100" w:right="0" w:rightChars="0" w:firstLine="240" w:firstLine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-100" w:right="0" w:rightChars="0" w:firstLine="240" w:firstLine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-100" w:right="0" w:rightChars="0" w:firstLine="240" w:firstLine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3、六年级二班男生人数占总人数的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-24"/>
          <w:sz w:val="24"/>
          <w:szCs w:val="24"/>
          <w:lang w:val="en-US" w:eastAsia="zh-CN" w:bidi="en-US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5">
            <o:LockedField>false</o:LockedField>
          </o:OLEObject>
        </w:objec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，已知女生有25人，男生有多少人?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69" w:leftChars="14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69" w:leftChars="14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69" w:leftChars="14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69" w:leftChars="14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69" w:leftChars="14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="240" w:leftChars="0" w:right="0" w:rightChars="0" w:hanging="240" w:hanging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4、某市执行分时电表计费，电费缴纳方式为:高峰时段（8：00〜21：00）每千 瓦• 时.0. 55元，低谷时段（21:00〜次日8：00）每千瓦• 时0..35元。张老师家的一台空调每小时耗电0. 8千瓦• 时，从晚上7：00。开到次日早晨7:00共需要电费多少元？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5加工一批零件，已完成个数与零件总个数的比是1:3。如果再加工15个那么完成个数与剩下的个数同样多这批零件共有多少个？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bidi w:val="0"/>
        <w:spacing w:before="0" w:after="0" w:line="240" w:lineRule="auto"/>
        <w:ind w:leftChars="0"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看图完成下列问题。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3458210" cy="2123440"/>
            <wp:effectExtent l="0" t="0" r="8890" b="10160"/>
            <wp:docPr id="2" name="图片 2" descr="微信图片_20200316222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0316222852"/>
                    <pic:cNvPicPr>
                      <a:picLocks noChangeAspect="1"/>
                    </pic:cNvPicPr>
                  </pic:nvPicPr>
                  <pic:blipFill>
                    <a:blip r:embed="rId37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210" cy="212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 w:firstLine="240" w:firstLineChars="10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根据统计图回答问题。</w:t>
      </w:r>
    </w:p>
    <w:p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汽车所行路程与耗油量有什么关系？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（2）估计一下行20千米要耗油（    ）升。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（3）看油表填空（单位:升）。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 xml:space="preserve">    今天耗油（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ab/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）升，大约行了（    ）千米。</w:t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drawing>
          <wp:inline distT="0" distB="0" distL="114300" distR="114300">
            <wp:extent cx="2804160" cy="1155700"/>
            <wp:effectExtent l="0" t="0" r="15240" b="6350"/>
            <wp:docPr id="3" name="图片 3" descr="微信图片_20200316223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00316223313"/>
                    <pic:cNvPicPr>
                      <a:picLocks noChangeAspect="1"/>
                    </pic:cNvPicPr>
                  </pic:nvPicPr>
                  <pic:blipFill>
                    <a:blip r:embed="rId38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416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</w:p>
    <w:p>
      <w:pPr>
        <w:pStyle w:val="5"/>
        <w:keepNext w:val="0"/>
        <w:keepLines w:val="0"/>
        <w:widowControl w:val="0"/>
        <w:numPr>
          <w:ilvl w:val="0"/>
          <w:numId w:val="0"/>
        </w:numPr>
        <w:shd w:val="clear" w:color="auto" w:fill="auto"/>
        <w:bidi w:val="0"/>
        <w:spacing w:before="0" w:after="0" w:line="240" w:lineRule="auto"/>
        <w:ind w:right="0" w:rightChars="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lang w:val="en-US" w:eastAsia="zh-CN" w:bidi="en-US"/>
        </w:rPr>
        <w:t>7、妈妈买回来30个苹果和75个核桃，一家人每天吃4个苹果和9个核桃，这样吃多少天后，剩下的核桃个数正好是苹果的3倍？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259D6A"/>
    <w:multiLevelType w:val="singleLevel"/>
    <w:tmpl w:val="EE259D6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2F16183"/>
    <w:multiLevelType w:val="singleLevel"/>
    <w:tmpl w:val="F2F16183"/>
    <w:lvl w:ilvl="0" w:tentative="0">
      <w:start w:val="6"/>
      <w:numFmt w:val="decimal"/>
      <w:suff w:val="nothing"/>
      <w:lvlText w:val="%1、"/>
      <w:lvlJc w:val="left"/>
    </w:lvl>
  </w:abstractNum>
  <w:abstractNum w:abstractNumId="2">
    <w:nsid w:val="7A193BB2"/>
    <w:multiLevelType w:val="singleLevel"/>
    <w:tmpl w:val="7A193BB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A580B"/>
    <w:rsid w:val="107A580B"/>
    <w:rsid w:val="5CE57B19"/>
    <w:rsid w:val="6A55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Body text|1"/>
    <w:basedOn w:val="1"/>
    <w:uiPriority w:val="0"/>
    <w:pPr>
      <w:widowControl w:val="0"/>
      <w:shd w:val="clear" w:color="auto" w:fill="auto"/>
      <w:spacing w:line="276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1" Type="http://schemas.openxmlformats.org/officeDocument/2006/relationships/fontTable" Target="fontTable.xml"/><Relationship Id="rId40" Type="http://schemas.openxmlformats.org/officeDocument/2006/relationships/numbering" Target="numbering.xml"/><Relationship Id="rId4" Type="http://schemas.openxmlformats.org/officeDocument/2006/relationships/oleObject" Target="embeddings/oleObject1.bin"/><Relationship Id="rId39" Type="http://schemas.openxmlformats.org/officeDocument/2006/relationships/customXml" Target="../customXml/item1.xml"/><Relationship Id="rId38" Type="http://schemas.openxmlformats.org/officeDocument/2006/relationships/image" Target="media/image17.jpeg"/><Relationship Id="rId37" Type="http://schemas.openxmlformats.org/officeDocument/2006/relationships/image" Target="media/image16.jpeg"/><Relationship Id="rId36" Type="http://schemas.openxmlformats.org/officeDocument/2006/relationships/image" Target="media/image15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4.jpeg"/><Relationship Id="rId33" Type="http://schemas.openxmlformats.org/officeDocument/2006/relationships/image" Target="media/image13.wmf"/><Relationship Id="rId32" Type="http://schemas.openxmlformats.org/officeDocument/2006/relationships/oleObject" Target="embeddings/oleObject17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5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4.bin"/><Relationship Id="rId25" Type="http://schemas.openxmlformats.org/officeDocument/2006/relationships/oleObject" Target="embeddings/oleObject13.bin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image" Target="media/image6.wmf"/><Relationship Id="rId16" Type="http://schemas.openxmlformats.org/officeDocument/2006/relationships/oleObject" Target="embeddings/oleObject8.bin"/><Relationship Id="rId15" Type="http://schemas.openxmlformats.org/officeDocument/2006/relationships/image" Target="media/image5.wmf"/><Relationship Id="rId14" Type="http://schemas.openxmlformats.org/officeDocument/2006/relationships/oleObject" Target="embeddings/oleObject7.bin"/><Relationship Id="rId13" Type="http://schemas.openxmlformats.org/officeDocument/2006/relationships/image" Target="media/image4.wmf"/><Relationship Id="rId12" Type="http://schemas.openxmlformats.org/officeDocument/2006/relationships/oleObject" Target="embeddings/oleObject6.bin"/><Relationship Id="rId11" Type="http://schemas.openxmlformats.org/officeDocument/2006/relationships/oleObject" Target="embeddings/oleObject5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2020-03-16T13:27:00Z</dcterms:created>
  <dc:creator>卢纪金</dc:creator>
  <cp:lastModifiedBy>a</cp:lastModifiedBy>
  <dcterms:modified xsi:type="dcterms:W3CDTF">2020-06-14T09:02:44Z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